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DE0" w:rsidRPr="00CD5FDE" w:rsidRDefault="00685DE0" w:rsidP="00685DE0">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685DE0" w:rsidRPr="00CD5FDE" w:rsidTr="00D5434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85DE0" w:rsidRPr="00CD5FDE" w:rsidRDefault="00685DE0" w:rsidP="00D54344">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685DE0" w:rsidRPr="00D0596E" w:rsidTr="00D5434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685DE0" w:rsidRPr="00D0596E" w:rsidRDefault="00685DE0" w:rsidP="00D54344">
            <w:pPr>
              <w:pStyle w:val="LicenseNumber"/>
              <w:spacing w:before="120" w:after="120"/>
              <w:rPr>
                <w:rFonts w:cs="Tahoma"/>
                <w:lang w:val="de-DE"/>
              </w:rPr>
            </w:pPr>
          </w:p>
          <w:p w:rsidR="00685DE0" w:rsidRPr="00D0596E" w:rsidRDefault="00685DE0" w:rsidP="00D54344">
            <w:pPr>
              <w:pStyle w:val="LicenseNumberChar"/>
              <w:spacing w:before="120" w:after="120"/>
              <w:rPr>
                <w:rFonts w:cs="Tahoma"/>
                <w:bCs/>
                <w:sz w:val="24"/>
                <w:szCs w:val="24"/>
              </w:rPr>
            </w:pPr>
            <w:r w:rsidRPr="00CD5FDE">
              <w:rPr>
                <w:rFonts w:cs="Tahoma"/>
                <w:bCs/>
                <w:sz w:val="24"/>
                <w:szCs w:val="24"/>
              </w:rPr>
              <w:t>Clientzugriffslizenzen für Remotedesktopdienste (Gerät) (Corporate):</w:t>
            </w:r>
            <w:r w:rsidRPr="00D0596E">
              <w:rPr>
                <w:rFonts w:cs="Tahoma"/>
                <w:bCs/>
                <w:sz w:val="24"/>
                <w:szCs w:val="24"/>
              </w:rPr>
              <w:t xml:space="preserv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sz w:val="24"/>
                <w:szCs w:val="24"/>
                <w:vertAlign w:val="superscript"/>
              </w:rPr>
              <w:footnoteReference w:id="1"/>
            </w:r>
          </w:p>
          <w:p w:rsidR="00685DE0" w:rsidRPr="00D0596E" w:rsidRDefault="00685DE0" w:rsidP="00D54344">
            <w:pPr>
              <w:pStyle w:val="LicenseNumberChar"/>
              <w:spacing w:before="120" w:after="120"/>
              <w:rPr>
                <w:rFonts w:cs="Tahoma"/>
                <w:bCs/>
                <w:sz w:val="24"/>
                <w:szCs w:val="24"/>
              </w:rPr>
            </w:pPr>
            <w:r w:rsidRPr="00CD5FDE">
              <w:rPr>
                <w:rFonts w:cs="Tahoma"/>
                <w:bCs/>
                <w:sz w:val="24"/>
                <w:szCs w:val="24"/>
              </w:rPr>
              <w:t>Clientzugriffslizenzen für Remotedesktopdienste (Nutzer) (Corporate):</w:t>
            </w:r>
            <w:r w:rsidRPr="00D0596E">
              <w:rPr>
                <w:rFonts w:cs="Tahoma"/>
                <w:bCs/>
                <w:sz w:val="24"/>
                <w:szCs w:val="24"/>
              </w:rPr>
              <w:t xml:space="preserv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sz w:val="24"/>
                <w:szCs w:val="24"/>
                <w:vertAlign w:val="superscript"/>
              </w:rPr>
              <w:footnoteReference w:id="2"/>
            </w:r>
          </w:p>
          <w:p w:rsidR="00685DE0" w:rsidRPr="00D0596E" w:rsidRDefault="00685DE0" w:rsidP="00D54344">
            <w:pPr>
              <w:pStyle w:val="LicenseNumberChar"/>
              <w:spacing w:before="120" w:after="120"/>
              <w:rPr>
                <w:rFonts w:cs="Tahoma"/>
                <w:bCs/>
                <w:sz w:val="24"/>
                <w:szCs w:val="24"/>
              </w:rPr>
            </w:pPr>
            <w:r w:rsidRPr="00CD5FDE">
              <w:rPr>
                <w:rFonts w:cs="Tahoma"/>
                <w:bCs/>
                <w:sz w:val="24"/>
                <w:szCs w:val="24"/>
              </w:rPr>
              <w:t>Clientzugriffslizenzen für Remotedesktopdienste (Gerät) (Forschung &amp; Lehre):</w:t>
            </w:r>
            <w:r w:rsidRPr="00D0596E">
              <w:rPr>
                <w:rFonts w:cs="Tahoma"/>
                <w:bCs/>
                <w:sz w:val="24"/>
                <w:szCs w:val="24"/>
              </w:rPr>
              <w:t xml:space="preserv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sz w:val="24"/>
                <w:szCs w:val="24"/>
                <w:vertAlign w:val="superscript"/>
              </w:rPr>
              <w:footnoteReference w:id="3"/>
            </w:r>
          </w:p>
          <w:p w:rsidR="00685DE0" w:rsidRPr="00D0596E" w:rsidRDefault="00685DE0" w:rsidP="00D54344">
            <w:pPr>
              <w:pStyle w:val="LicenseNumberChar"/>
              <w:spacing w:before="120" w:after="120"/>
              <w:rPr>
                <w:rFonts w:cs="Tahoma"/>
                <w:bCs/>
                <w:sz w:val="24"/>
                <w:szCs w:val="24"/>
              </w:rPr>
            </w:pPr>
            <w:r w:rsidRPr="00CD5FDE">
              <w:rPr>
                <w:rFonts w:cs="Tahoma"/>
                <w:bCs/>
                <w:sz w:val="24"/>
                <w:szCs w:val="24"/>
              </w:rPr>
              <w:t>Clientzugriffslizenzen für Remotedesktopdienste(Nutzer) (Forschung &amp; Lehre):</w:t>
            </w:r>
            <w:r w:rsidRPr="00D0596E">
              <w:rPr>
                <w:rFonts w:cs="Tahoma"/>
                <w:bCs/>
                <w:sz w:val="24"/>
                <w:szCs w:val="24"/>
              </w:rPr>
              <w:t xml:space="preserv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sz w:val="24"/>
                <w:szCs w:val="24"/>
                <w:vertAlign w:val="superscript"/>
              </w:rPr>
              <w:footnoteReference w:id="4"/>
            </w:r>
          </w:p>
          <w:p w:rsidR="00685DE0" w:rsidRPr="00CD5FDE" w:rsidRDefault="00685DE0" w:rsidP="00D54344">
            <w:pPr>
              <w:pStyle w:val="LicenseNumber"/>
              <w:spacing w:before="120" w:after="120"/>
              <w:rPr>
                <w:rFonts w:cs="Tahoma"/>
                <w:lang w:val="fr-FR"/>
              </w:rPr>
            </w:pPr>
          </w:p>
        </w:tc>
      </w:tr>
      <w:tr w:rsidR="00685DE0" w:rsidRPr="00CD5FDE" w:rsidTr="00D5434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685DE0" w:rsidRPr="00CD5FDE" w:rsidRDefault="00685DE0" w:rsidP="00D54344">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85DE0" w:rsidRPr="007000C8" w:rsidRDefault="00685DE0" w:rsidP="00685DE0">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 ist ein Vertrag zwischen dem Lizenzgeber und Ihnen. Bitte lesen Sie diese sorgfältig durch. Die RDS-CAL gilt für Microsoft Windows Server 2012-Remotedesktopdienste („Software“). Wenn Sie diese Lizenzbestimmungen einhalten, haben Sie für die oben aufgeführte Anzahl an Nutzern bzw. Geräten bestimmte Rechte.</w:t>
      </w:r>
    </w:p>
    <w:p w:rsidR="00685DE0" w:rsidRPr="00D0596E" w:rsidRDefault="00685DE0" w:rsidP="00685DE0">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85DE0" w:rsidRPr="007000C8" w:rsidRDefault="00685DE0" w:rsidP="00685DE0">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 Falls in der Software enthaltene Bestimmungen diesen Bestimmungen widersprechen, haben</w:t>
      </w:r>
      <w:r>
        <w:rPr>
          <w:b w:val="0"/>
          <w:bCs w:val="0"/>
          <w:sz w:val="20"/>
          <w:szCs w:val="20"/>
          <w:lang w:val="de-DE"/>
        </w:rPr>
        <w:t> </w:t>
      </w:r>
      <w:r w:rsidRPr="007000C8">
        <w:rPr>
          <w:b w:val="0"/>
          <w:bCs w:val="0"/>
          <w:sz w:val="20"/>
          <w:szCs w:val="20"/>
          <w:lang w:val="de-DE"/>
        </w:rPr>
        <w:t>diese Bestimmungen Vorrang.</w:t>
      </w:r>
    </w:p>
    <w:p w:rsidR="00685DE0" w:rsidRPr="00530B8B" w:rsidRDefault="00685DE0" w:rsidP="00685DE0">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Pr="00530B8B">
        <w:rPr>
          <w:rFonts w:ascii="Tahoma" w:hAnsi="Tahoma" w:cs="Tahoma"/>
          <w:color w:val="000000"/>
          <w:sz w:val="20"/>
          <w:lang w:val="de-DE"/>
        </w:rPr>
        <w:t>Diese RDS-CAL gewährt Rechte zum Zugriff auf die Windows Server 2012-Remotedesktopdienste-Funktionen unter Windows Server 2012 („Serversoftware“).</w:t>
      </w:r>
      <w:r w:rsidRPr="00530B8B">
        <w:rPr>
          <w:rFonts w:ascii="Tahoma" w:hAnsi="Tahoma" w:cs="Tahoma"/>
          <w:lang w:val="de-DE"/>
        </w:rPr>
        <w:t xml:space="preserve"> </w:t>
      </w:r>
      <w:r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 eine RDS-CAL erwerben.</w:t>
      </w:r>
    </w:p>
    <w:p w:rsidR="00685DE0" w:rsidRPr="00530B8B" w:rsidRDefault="00685DE0" w:rsidP="00685DE0">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85DE0" w:rsidRPr="007000C8" w:rsidRDefault="00685DE0" w:rsidP="00685DE0">
      <w:pPr>
        <w:numPr>
          <w:ilvl w:val="0"/>
          <w:numId w:val="1"/>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85DE0" w:rsidRPr="007000C8" w:rsidRDefault="00685DE0" w:rsidP="00685DE0">
      <w:pPr>
        <w:numPr>
          <w:ilvl w:val="0"/>
          <w:numId w:val="1"/>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Pr="00D0596E">
        <w:rPr>
          <w:rFonts w:ascii="Tahoma" w:hAnsi="Tahoma" w:cs="Tahoma"/>
          <w:lang w:val="de-DE"/>
        </w:rPr>
        <w:t xml:space="preserve"> </w:t>
      </w:r>
      <w:r w:rsidRPr="00CD5FDE">
        <w:rPr>
          <w:rFonts w:ascii="Tahoma" w:hAnsi="Tahoma" w:cs="Tahoma"/>
          <w:sz w:val="20"/>
          <w:lang w:val="de-DE"/>
        </w:rPr>
        <w:t xml:space="preserve">Die Software wird lizenziert, nicht </w:t>
      </w:r>
      <w:r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85DE0" w:rsidRPr="00D0596E" w:rsidRDefault="00685DE0" w:rsidP="00685DE0">
      <w:pPr>
        <w:numPr>
          <w:ilvl w:val="0"/>
          <w:numId w:val="1"/>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85DE0" w:rsidRPr="00D0596E" w:rsidRDefault="00685DE0" w:rsidP="00685DE0">
      <w:pPr>
        <w:numPr>
          <w:ilvl w:val="0"/>
          <w:numId w:val="1"/>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Pr>
          <w:rFonts w:ascii="Tahoma" w:hAnsi="Tahoma" w:cs="Tahoma"/>
          <w:sz w:val="20"/>
          <w:lang w:val="de-DE"/>
        </w:rPr>
        <w:t> </w:t>
      </w:r>
      <w:r w:rsidRPr="00CD5FDE">
        <w:rPr>
          <w:rFonts w:ascii="Tahoma" w:hAnsi="Tahoma" w:cs="Tahoma"/>
          <w:sz w:val="20"/>
          <w:lang w:val="de-DE"/>
        </w:rPr>
        <w:t>Sie nicht verkaufen.</w:t>
      </w:r>
    </w:p>
    <w:p w:rsidR="00685DE0" w:rsidRPr="007000C8" w:rsidRDefault="00685DE0" w:rsidP="00685DE0">
      <w:pPr>
        <w:numPr>
          <w:ilvl w:val="0"/>
          <w:numId w:val="1"/>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 ein Berechtigter Benutzer einer Anerkannten Ausbildungseinrichtung“ sein.</w:t>
      </w:r>
    </w:p>
    <w:p w:rsidR="00685DE0" w:rsidRPr="00530B8B" w:rsidRDefault="00685DE0" w:rsidP="00685DE0">
      <w:pPr>
        <w:numPr>
          <w:ilvl w:val="0"/>
          <w:numId w:val="1"/>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 RDS-CAL und die Software.</w:t>
      </w:r>
    </w:p>
    <w:p w:rsidR="00685DE0" w:rsidRPr="00D0596E" w:rsidRDefault="00685DE0" w:rsidP="00685DE0">
      <w:pPr>
        <w:numPr>
          <w:ilvl w:val="0"/>
          <w:numId w:val="1"/>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85DE0" w:rsidRPr="00D0596E" w:rsidRDefault="00685DE0" w:rsidP="00685DE0">
      <w:pPr>
        <w:numPr>
          <w:ilvl w:val="0"/>
          <w:numId w:val="1"/>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Pr>
          <w:rFonts w:ascii="Tahoma" w:hAnsi="Tahoma" w:cs="Tahoma"/>
          <w:b/>
          <w:sz w:val="20"/>
          <w:szCs w:val="20"/>
          <w:lang w:val="de-DE"/>
        </w:rPr>
        <w:t> </w:t>
      </w:r>
      <w:r w:rsidRPr="00CD5FDE">
        <w:rPr>
          <w:rFonts w:ascii="Tahoma" w:hAnsi="Tahoma" w:cs="Tahoma"/>
          <w:b/>
          <w:sz w:val="20"/>
          <w:szCs w:val="20"/>
          <w:lang w:val="de-DE"/>
        </w:rPr>
        <w:t>DEM</w:t>
      </w:r>
      <w:r>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Pr="00D0596E">
        <w:rPr>
          <w:rFonts w:ascii="Tahoma" w:hAnsi="Tahoma" w:cs="Tahoma"/>
          <w:b/>
          <w:sz w:val="20"/>
          <w:lang w:val="de-DE"/>
        </w:rPr>
        <w:t>MICROSOF ÜBERNIMMT KEINE KONKLUDENTE GEWÄHRLEISTUNG DER HANDELSÜBLICHKEIT ODER SONSTIGE AUSDRÜCKLICHE ODER KONKLUDENTE GEWÄHRLEISTUNGEN.</w:t>
      </w:r>
    </w:p>
    <w:p w:rsidR="00685DE0" w:rsidRPr="00D0596E" w:rsidRDefault="00685DE0" w:rsidP="00685DE0">
      <w:pPr>
        <w:numPr>
          <w:ilvl w:val="0"/>
          <w:numId w:val="1"/>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Pr>
          <w:rFonts w:ascii="Tahoma" w:hAnsi="Tahoma" w:cs="Tahoma"/>
          <w:b/>
          <w:sz w:val="20"/>
          <w:szCs w:val="20"/>
          <w:lang w:val="de-DE"/>
        </w:rPr>
        <w:br/>
      </w:r>
      <w:r w:rsidRPr="00CD5FDE">
        <w:rPr>
          <w:rFonts w:ascii="Tahoma" w:hAnsi="Tahoma" w:cs="Tahoma"/>
          <w:b/>
          <w:sz w:val="20"/>
          <w:szCs w:val="20"/>
          <w:lang w:val="de-DE"/>
        </w:rPr>
        <w:t>US-DOLLAR (US-$ 250,00) ÜBERSTEIGT.</w:t>
      </w:r>
    </w:p>
    <w:p w:rsidR="00685DE0" w:rsidRPr="00D0596E" w:rsidRDefault="00685DE0" w:rsidP="00685DE0">
      <w:pPr>
        <w:numPr>
          <w:ilvl w:val="0"/>
          <w:numId w:val="1"/>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685DE0" w:rsidRPr="00D0596E" w:rsidRDefault="00685DE0" w:rsidP="00685DE0">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85DE0" w:rsidRPr="00D0596E" w:rsidRDefault="00685DE0" w:rsidP="00685DE0">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p w:rsidR="00293519" w:rsidRDefault="00293519"/>
    <w:sectPr w:rsidR="00293519" w:rsidSect="001A03B1">
      <w:headerReference w:type="even" r:id="rId7"/>
      <w:footerReference w:type="default" r:id="rId8"/>
      <w:footerReference w:type="first" r:id="rId9"/>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DE0" w:rsidRDefault="00685DE0" w:rsidP="00685DE0">
      <w:r>
        <w:separator/>
      </w:r>
    </w:p>
  </w:endnote>
  <w:endnote w:type="continuationSeparator" w:id="0">
    <w:p w:rsidR="00685DE0" w:rsidRDefault="00685DE0" w:rsidP="00685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4A08BE" w:rsidRDefault="00B522F9" w:rsidP="008A364A">
    <w:pPr>
      <w:rPr>
        <w:bCs/>
        <w:sz w:val="19"/>
        <w:szCs w:val="19"/>
      </w:rPr>
    </w:pPr>
    <w:r w:rsidRPr="004A08BE">
      <w:rPr>
        <w:bCs/>
        <w:sz w:val="19"/>
        <w:szCs w:val="19"/>
      </w:rPr>
      <w:t xml:space="preserve">ISV Royalty Agreement EULA </w:t>
    </w:r>
    <w:r w:rsidRPr="004A08BE">
      <w:rPr>
        <w:bCs/>
        <w:sz w:val="19"/>
        <w:szCs w:val="19"/>
      </w:rPr>
      <w:t>(October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ED7E35" w:rsidRDefault="00B522F9"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Pr>
        <w:bCs/>
        <w:noProof/>
        <w:sz w:val="19"/>
        <w:szCs w:val="19"/>
      </w:rPr>
      <w:t>2</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DE0" w:rsidRDefault="00685DE0" w:rsidP="00685DE0">
      <w:r>
        <w:separator/>
      </w:r>
    </w:p>
  </w:footnote>
  <w:footnote w:type="continuationSeparator" w:id="0">
    <w:p w:rsidR="00685DE0" w:rsidRDefault="00685DE0" w:rsidP="00685DE0">
      <w:r>
        <w:continuationSeparator/>
      </w:r>
    </w:p>
  </w:footnote>
  <w:footnote w:id="1">
    <w:p w:rsidR="00685DE0" w:rsidRPr="001A03B1" w:rsidRDefault="00685DE0" w:rsidP="00685DE0">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685DE0" w:rsidRPr="001A03B1" w:rsidRDefault="00685DE0" w:rsidP="00685DE0">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685DE0" w:rsidRPr="001A03B1" w:rsidRDefault="00685DE0" w:rsidP="00685DE0">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685DE0" w:rsidRPr="001A03B1" w:rsidRDefault="00685DE0" w:rsidP="00685DE0">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B522F9">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1025" type="#_x0000_t75" style="position:absolute;margin-left:0;margin-top:0;width:451.2pt;height:254.35pt;z-index:-25165721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aEUnEfrVMnNlnM3JPsUnASOJ016kdWS3eKpVOQAapUAR5/mcVN2TcDeyeFXZRpcQxRIU10CL62QjKp+xsWuVSg==" w:salt="zlWll06iLtqHqMfpMom+s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DE0"/>
    <w:rsid w:val="00293519"/>
    <w:rsid w:val="00685DE0"/>
    <w:rsid w:val="00B52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CA2930C-2292-4CF9-8226-A5F3EF13A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DE0"/>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685DE0"/>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qFormat/>
    <w:rsid w:val="00685DE0"/>
    <w:pPr>
      <w:keepNext/>
      <w:spacing w:line="240" w:lineRule="atLeast"/>
      <w:outlineLvl w:val="1"/>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5DE0"/>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685DE0"/>
    <w:rPr>
      <w:rFonts w:ascii="Arial" w:eastAsia="Times New Roman" w:hAnsi="Arial" w:cs="Times New Roman"/>
      <w:i/>
      <w:iCs/>
      <w:sz w:val="24"/>
      <w:szCs w:val="24"/>
    </w:rPr>
  </w:style>
  <w:style w:type="paragraph" w:styleId="Header">
    <w:name w:val="header"/>
    <w:basedOn w:val="Normal"/>
    <w:link w:val="HeaderChar"/>
    <w:rsid w:val="00685DE0"/>
    <w:pPr>
      <w:tabs>
        <w:tab w:val="center" w:pos="4320"/>
        <w:tab w:val="right" w:pos="8640"/>
      </w:tabs>
    </w:pPr>
    <w:rPr>
      <w:sz w:val="20"/>
      <w:szCs w:val="20"/>
    </w:rPr>
  </w:style>
  <w:style w:type="character" w:customStyle="1" w:styleId="HeaderChar">
    <w:name w:val="Header Char"/>
    <w:basedOn w:val="DefaultParagraphFont"/>
    <w:link w:val="Header"/>
    <w:rsid w:val="00685DE0"/>
    <w:rPr>
      <w:rFonts w:ascii="Arial" w:eastAsia="Times New Roman" w:hAnsi="Arial" w:cs="Times New Roman"/>
      <w:sz w:val="20"/>
      <w:szCs w:val="20"/>
    </w:rPr>
  </w:style>
  <w:style w:type="paragraph" w:customStyle="1" w:styleId="Footnote">
    <w:name w:val="Footnote"/>
    <w:basedOn w:val="Normal"/>
    <w:rsid w:val="00685DE0"/>
    <w:pPr>
      <w:spacing w:before="120"/>
    </w:pPr>
    <w:rPr>
      <w:rFonts w:ascii="Tahoma" w:hAnsi="Tahoma"/>
      <w:b/>
      <w:bCs/>
      <w:sz w:val="16"/>
      <w:szCs w:val="16"/>
    </w:rPr>
  </w:style>
  <w:style w:type="character" w:customStyle="1" w:styleId="LicenseNumberCharChar">
    <w:name w:val="License Number Char Char"/>
    <w:link w:val="LicenseNumberChar"/>
    <w:locked/>
    <w:rsid w:val="00685DE0"/>
    <w:rPr>
      <w:rFonts w:ascii="Tahoma" w:eastAsia="SimSun" w:hAnsi="Tahoma"/>
      <w:b/>
      <w:sz w:val="28"/>
    </w:rPr>
  </w:style>
  <w:style w:type="paragraph" w:customStyle="1" w:styleId="LicenseNumberChar">
    <w:name w:val="License Number Char"/>
    <w:basedOn w:val="Normal"/>
    <w:link w:val="LicenseNumberCharChar"/>
    <w:rsid w:val="00685DE0"/>
    <w:rPr>
      <w:rFonts w:ascii="Tahoma" w:eastAsia="SimSun" w:hAnsi="Tahoma" w:cstheme="minorBidi"/>
      <w:b/>
      <w:sz w:val="28"/>
      <w:szCs w:val="22"/>
    </w:rPr>
  </w:style>
  <w:style w:type="paragraph" w:customStyle="1" w:styleId="LicenseNumSuper">
    <w:name w:val="License Num Super"/>
    <w:basedOn w:val="Normal"/>
    <w:link w:val="LicenseNumSuperChar"/>
    <w:rsid w:val="00685DE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85DE0"/>
    <w:rPr>
      <w:rFonts w:ascii="Tahoma" w:eastAsia="SimSun" w:hAnsi="Tahoma" w:cs="Times New Roman"/>
      <w:b/>
      <w:sz w:val="18"/>
      <w:szCs w:val="20"/>
      <w:lang w:val="de-DE" w:eastAsia="de-DE"/>
    </w:rPr>
  </w:style>
  <w:style w:type="paragraph" w:customStyle="1" w:styleId="Preamble">
    <w:name w:val="Preamble"/>
    <w:basedOn w:val="Normal"/>
    <w:rsid w:val="00685DE0"/>
    <w:pPr>
      <w:spacing w:before="120" w:after="120"/>
    </w:pPr>
    <w:rPr>
      <w:rFonts w:ascii="Tahoma" w:eastAsia="MS Mincho" w:hAnsi="Tahoma" w:cs="Tahoma"/>
      <w:b/>
      <w:bCs/>
      <w:sz w:val="19"/>
      <w:szCs w:val="19"/>
    </w:rPr>
  </w:style>
  <w:style w:type="paragraph" w:customStyle="1" w:styleId="MSNotice">
    <w:name w:val="MS Notice"/>
    <w:basedOn w:val="Normal"/>
    <w:rsid w:val="00685DE0"/>
    <w:pPr>
      <w:spacing w:before="120"/>
    </w:pPr>
    <w:rPr>
      <w:rFonts w:ascii="Tahoma" w:eastAsia="MS Mincho" w:hAnsi="Tahoma" w:cs="Tahoma"/>
      <w:sz w:val="16"/>
      <w:szCs w:val="16"/>
    </w:rPr>
  </w:style>
  <w:style w:type="paragraph" w:customStyle="1" w:styleId="LicenseNumber">
    <w:name w:val="License Number"/>
    <w:basedOn w:val="Normal"/>
    <w:rsid w:val="00685DE0"/>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1035</Words>
  <Characters>5905</Characters>
  <Application>Microsoft Office Word</Application>
  <DocSecurity>0</DocSecurity>
  <Lines>49</Lines>
  <Paragraphs>13</Paragraphs>
  <ScaleCrop>false</ScaleCrop>
  <Company/>
  <LinksUpToDate>false</LinksUpToDate>
  <CharactersWithSpaces>6927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